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E5D" w:rsidRPr="002536AB" w:rsidRDefault="005F1E5D" w:rsidP="002536AB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spellStart"/>
      <w:r w:rsidRPr="002536AB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Pr="002536AB">
        <w:rPr>
          <w:rFonts w:ascii="Times New Roman" w:hAnsi="Times New Roman" w:cs="Times New Roman"/>
          <w:b/>
          <w:sz w:val="28"/>
          <w:szCs w:val="28"/>
        </w:rPr>
        <w:t xml:space="preserve"> 2.</w:t>
      </w:r>
      <w:r w:rsidR="002536AB" w:rsidRPr="002536A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Мемлекеттік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басқару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функциялары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Мақсаты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: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мемлекеттік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басқару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функцияларын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талдау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2536AB" w:rsidRPr="002536AB" w:rsidRDefault="002536AB" w:rsidP="002536A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F1E5D" w:rsidRPr="002536AB" w:rsidRDefault="005F1E5D" w:rsidP="002536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: 1.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>: "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Менеджментте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процесс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>:</w:t>
      </w:r>
    </w:p>
    <w:p w:rsidR="005F1E5D" w:rsidRPr="002536AB" w:rsidRDefault="005F1E5D" w:rsidP="002536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6AB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мақсаттар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жолдарын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F1E5D" w:rsidRPr="002536AB" w:rsidRDefault="005F1E5D" w:rsidP="002536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6AB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Ұйым-еңбекті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кооперациялау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ұйымдық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құрылымдарды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өкілеттіктерді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беру,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іс-қимылды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F1E5D" w:rsidRPr="002536AB" w:rsidRDefault="005F1E5D" w:rsidP="002536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6AB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қызметкерлерді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мақсаттарға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жеткізуге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ынта</w:t>
      </w:r>
      <w:bookmarkStart w:id="0" w:name="_GoBack"/>
      <w:bookmarkEnd w:id="0"/>
      <w:r w:rsidRPr="002536AB">
        <w:rPr>
          <w:rFonts w:ascii="Times New Roman" w:hAnsi="Times New Roman" w:cs="Times New Roman"/>
          <w:sz w:val="28"/>
          <w:szCs w:val="28"/>
        </w:rPr>
        <w:t>ландыру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F1E5D" w:rsidRPr="002536AB" w:rsidRDefault="005F1E5D" w:rsidP="002536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6AB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нәтижелерді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>.</w:t>
      </w:r>
    </w:p>
    <w:p w:rsidR="005F1E5D" w:rsidRPr="002536AB" w:rsidRDefault="005F1E5D" w:rsidP="002536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6AB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Сұраққа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536AB">
        <w:rPr>
          <w:rFonts w:ascii="Times New Roman" w:hAnsi="Times New Roman" w:cs="Times New Roman"/>
          <w:sz w:val="28"/>
          <w:szCs w:val="28"/>
        </w:rPr>
        <w:t>беру</w:t>
      </w:r>
      <w:r w:rsidRPr="002536AB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proofErr w:type="gram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жіктеуді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муниципалды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функцияларын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2536AB">
        <w:rPr>
          <w:rFonts w:ascii="Times New Roman" w:hAnsi="Times New Roman" w:cs="Times New Roman"/>
          <w:sz w:val="28"/>
          <w:szCs w:val="28"/>
          <w:lang w:val="kk-KZ"/>
        </w:rPr>
        <w:t>тарынды</w:t>
      </w:r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r w:rsidRPr="002536AB">
        <w:rPr>
          <w:rFonts w:ascii="Times New Roman" w:hAnsi="Times New Roman" w:cs="Times New Roman"/>
          <w:sz w:val="28"/>
          <w:szCs w:val="28"/>
          <w:lang w:val="kk-KZ"/>
        </w:rPr>
        <w:t>аргументтендер</w:t>
      </w:r>
      <w:r w:rsidRPr="002536AB">
        <w:rPr>
          <w:rFonts w:ascii="Times New Roman" w:hAnsi="Times New Roman" w:cs="Times New Roman"/>
          <w:sz w:val="28"/>
          <w:szCs w:val="28"/>
        </w:rPr>
        <w:t>.</w:t>
      </w:r>
    </w:p>
    <w:p w:rsidR="002536AB" w:rsidRDefault="002536AB" w:rsidP="002536A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536AB" w:rsidRPr="002536AB" w:rsidRDefault="002536AB" w:rsidP="002536AB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Тапсырма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gramStart"/>
      <w:r w:rsidRPr="002536AB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2</w:t>
      </w:r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Pr="002536AB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1 </w:t>
      </w:r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Мемлекеттік</w:t>
      </w:r>
      <w:proofErr w:type="spellEnd"/>
      <w:proofErr w:type="gram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басқару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әдістері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Мақсаты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: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Әкімшілік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басқару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әдістерінің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мазмұнын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талдау</w:t>
      </w:r>
      <w:proofErr w:type="spellEnd"/>
      <w:r w:rsidRPr="002536AB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2536AB" w:rsidRPr="002536AB" w:rsidRDefault="002536AB" w:rsidP="002536A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536AB" w:rsidRPr="002536AB" w:rsidRDefault="002536AB" w:rsidP="002536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: 1.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>: "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менеджментте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әдісін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түсіну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субъектінің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объектіге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әрекеттесу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әрекеттесу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әдістерінің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ажыратады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>:</w:t>
      </w:r>
    </w:p>
    <w:p w:rsidR="002536AB" w:rsidRPr="002536AB" w:rsidRDefault="002536AB" w:rsidP="002536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6AB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әкімшілік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анықталған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билік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қатынастарына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заңнамалық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заңға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актілерге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кеңістігінде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нормалар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стандарттарға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сүйенуді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деңгейіндегі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әдістерінің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типтік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көріністері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бұйрықтар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бұйрықтар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нормалар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стандарттар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ережелер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нұсқаулар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>.</w:t>
      </w:r>
    </w:p>
    <w:p w:rsidR="002536AB" w:rsidRPr="002536AB" w:rsidRDefault="002536AB" w:rsidP="002536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6AB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әлеуметтік-экономикалық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қатынастарын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істеуі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мүмкіндігіне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фирмалар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жалақы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ынталандыруды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бірлескен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иелері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қызметкерлерге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көзқарас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пайдасына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қатысу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т. б.</w:t>
      </w:r>
    </w:p>
    <w:p w:rsidR="002536AB" w:rsidRPr="002536AB" w:rsidRDefault="002536AB" w:rsidP="002536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6AB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әлеуметтік-психологиялық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Адамдардың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процестеріндегі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рөлдерін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мәртебелерін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ескереді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мінез-құлық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темперамент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параметрлері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бейресми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көшбасшы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мәртебесі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адамды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имиджі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ауқымды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мақтаныш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категорияларды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ұжымына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қолданған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>."</w:t>
      </w:r>
    </w:p>
    <w:p w:rsidR="002536AB" w:rsidRPr="002536AB" w:rsidRDefault="002536AB" w:rsidP="002536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36AB">
        <w:rPr>
          <w:rFonts w:ascii="Times New Roman" w:hAnsi="Times New Roman" w:cs="Times New Roman"/>
          <w:sz w:val="28"/>
          <w:szCs w:val="28"/>
        </w:rPr>
        <w:t xml:space="preserve">2. </w:t>
      </w:r>
      <w:r w:rsidRPr="002536AB"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Сұраққа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536AB">
        <w:rPr>
          <w:rFonts w:ascii="Times New Roman" w:hAnsi="Times New Roman" w:cs="Times New Roman"/>
          <w:sz w:val="28"/>
          <w:szCs w:val="28"/>
        </w:rPr>
        <w:t>беру</w:t>
      </w:r>
      <w:r w:rsidRPr="002536AB">
        <w:rPr>
          <w:rFonts w:ascii="Times New Roman" w:hAnsi="Times New Roman" w:cs="Times New Roman"/>
          <w:sz w:val="28"/>
          <w:szCs w:val="28"/>
          <w:lang w:val="kk-KZ"/>
        </w:rPr>
        <w:t xml:space="preserve">:  </w:t>
      </w:r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End"/>
      <w:r w:rsidRPr="002536A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муниципалды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менеджмент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мамандар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берген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сипаттаманы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2536AB"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2536AB">
        <w:rPr>
          <w:rFonts w:ascii="Times New Roman" w:hAnsi="Times New Roman" w:cs="Times New Roman"/>
          <w:sz w:val="28"/>
          <w:szCs w:val="28"/>
        </w:rPr>
        <w:t>?</w:t>
      </w:r>
    </w:p>
    <w:sectPr w:rsidR="002536AB" w:rsidRPr="00253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65E"/>
    <w:rsid w:val="002536AB"/>
    <w:rsid w:val="004F5D25"/>
    <w:rsid w:val="005E065E"/>
    <w:rsid w:val="005F1E5D"/>
    <w:rsid w:val="00A4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EC96CA-B084-4DFA-BE8F-2FDCF1495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2021-09-12T13:25:00Z</dcterms:created>
  <dcterms:modified xsi:type="dcterms:W3CDTF">2021-09-12T13:39:00Z</dcterms:modified>
</cp:coreProperties>
</file>